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C8" w:rsidRDefault="00FE13C8" w:rsidP="00FE13C8">
      <w:pPr>
        <w:spacing w:after="0" w:line="408" w:lineRule="auto"/>
        <w:ind w:left="120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FE13C8" w:rsidRDefault="00FE13C8" w:rsidP="00FE13C8">
      <w:pPr>
        <w:spacing w:after="120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28"/>
        </w:rPr>
        <w:t>‌Свердловская область‌</w:t>
      </w:r>
      <w:r>
        <w:br/>
      </w:r>
    </w:p>
    <w:p w:rsidR="00FE13C8" w:rsidRDefault="00FE13C8" w:rsidP="00FE13C8">
      <w:pPr>
        <w:spacing w:after="120"/>
        <w:jc w:val="center"/>
        <w:rPr>
          <w:rFonts w:ascii="Times New Roman" w:hAnsi="Times New Roman"/>
          <w:color w:val="333333"/>
          <w:sz w:val="21"/>
        </w:rPr>
      </w:pPr>
      <w:proofErr w:type="spellStart"/>
      <w:r>
        <w:rPr>
          <w:rFonts w:ascii="Times New Roman" w:hAnsi="Times New Roman"/>
          <w:b/>
          <w:sz w:val="28"/>
          <w:highlight w:val="white"/>
        </w:rPr>
        <w:t>Талицкий</w:t>
      </w:r>
      <w:proofErr w:type="spellEnd"/>
      <w:r>
        <w:rPr>
          <w:rFonts w:ascii="Times New Roman" w:hAnsi="Times New Roman"/>
          <w:b/>
          <w:sz w:val="28"/>
          <w:highlight w:val="white"/>
        </w:rPr>
        <w:t xml:space="preserve"> городской округ‌</w:t>
      </w:r>
      <w:r>
        <w:br/>
      </w:r>
    </w:p>
    <w:p w:rsidR="00FE13C8" w:rsidRDefault="00FE13C8" w:rsidP="00FE13C8">
      <w:pPr>
        <w:spacing w:after="120"/>
        <w:jc w:val="center"/>
        <w:rPr>
          <w:rFonts w:ascii="Times New Roman" w:hAnsi="Times New Roman"/>
          <w:color w:val="333333"/>
          <w:sz w:val="21"/>
        </w:rPr>
      </w:pPr>
      <w:r>
        <w:rPr>
          <w:rFonts w:ascii="Times New Roman" w:hAnsi="Times New Roman"/>
          <w:b/>
          <w:sz w:val="28"/>
        </w:rPr>
        <w:t>МКОУ "Пионерская СОШ"</w:t>
      </w:r>
    </w:p>
    <w:p w:rsidR="00FE13C8" w:rsidRDefault="00FE13C8" w:rsidP="00FE13C8">
      <w:pPr>
        <w:spacing w:after="0" w:line="408" w:lineRule="auto"/>
        <w:ind w:left="120"/>
        <w:jc w:val="center"/>
      </w:pPr>
    </w:p>
    <w:p w:rsidR="00FE13C8" w:rsidRDefault="00FE13C8" w:rsidP="00FE13C8">
      <w:pPr>
        <w:spacing w:after="0"/>
        <w:ind w:left="120"/>
      </w:pPr>
    </w:p>
    <w:p w:rsidR="00FE13C8" w:rsidRDefault="00FE13C8" w:rsidP="00FE13C8">
      <w:pPr>
        <w:spacing w:after="0"/>
        <w:ind w:left="120"/>
      </w:pPr>
    </w:p>
    <w:p w:rsidR="00FE13C8" w:rsidRDefault="00FE13C8" w:rsidP="00FE13C8">
      <w:pPr>
        <w:spacing w:after="0"/>
        <w:ind w:left="120"/>
      </w:pPr>
    </w:p>
    <w:p w:rsidR="00FE13C8" w:rsidRDefault="00FE13C8" w:rsidP="00FE13C8">
      <w:pPr>
        <w:spacing w:after="0"/>
        <w:ind w:left="120"/>
      </w:pPr>
    </w:p>
    <w:tbl>
      <w:tblPr>
        <w:tblW w:w="0" w:type="auto"/>
        <w:tblLayout w:type="fixed"/>
        <w:tblLook w:val="04A0"/>
      </w:tblPr>
      <w:tblGrid>
        <w:gridCol w:w="4710"/>
        <w:gridCol w:w="4644"/>
      </w:tblGrid>
      <w:tr w:rsidR="00FE13C8" w:rsidTr="000B4E2C">
        <w:tc>
          <w:tcPr>
            <w:tcW w:w="4710" w:type="dxa"/>
          </w:tcPr>
          <w:p w:rsidR="00FE13C8" w:rsidRDefault="00FE13C8" w:rsidP="000B4E2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FE13C8" w:rsidRDefault="00FE13C8" w:rsidP="000B4E2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 директора</w:t>
            </w:r>
          </w:p>
          <w:p w:rsidR="00FE13C8" w:rsidRDefault="00FE13C8" w:rsidP="000B4E2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учебной работе</w:t>
            </w:r>
          </w:p>
          <w:p w:rsidR="00FE13C8" w:rsidRDefault="00FE13C8" w:rsidP="000B4E2C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FE13C8" w:rsidRDefault="00FE13C8" w:rsidP="000B4E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Васильева С.В.</w:t>
            </w:r>
          </w:p>
          <w:p w:rsidR="00FE13C8" w:rsidRPr="00B34516" w:rsidRDefault="00FE13C8" w:rsidP="000B4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Протокол №15 от «26» 06 2024г.</w:t>
            </w:r>
          </w:p>
          <w:p w:rsidR="00FE13C8" w:rsidRDefault="00FE13C8" w:rsidP="000B4E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13C8" w:rsidRDefault="00FE13C8" w:rsidP="000B4E2C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FE13C8" w:rsidRDefault="00FE13C8" w:rsidP="000B4E2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FE13C8" w:rsidRDefault="00FE13C8" w:rsidP="000B4E2C">
            <w:pPr>
              <w:spacing w:after="12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школы</w:t>
            </w:r>
          </w:p>
          <w:p w:rsidR="00FE13C8" w:rsidRDefault="00FE13C8" w:rsidP="000B4E2C">
            <w:pPr>
              <w:spacing w:after="12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________________________ </w:t>
            </w:r>
          </w:p>
          <w:p w:rsidR="00FE13C8" w:rsidRDefault="00FE13C8" w:rsidP="000B4E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Рычков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Н.А.</w:t>
            </w:r>
          </w:p>
          <w:p w:rsidR="00FE13C8" w:rsidRDefault="00FE13C8" w:rsidP="000B4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FE13C8" w:rsidRPr="00B34516" w:rsidRDefault="00C930BD" w:rsidP="000B4E2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Приказ № 2606-2 </w:t>
            </w:r>
            <w:r w:rsidR="00FE13C8">
              <w:rPr>
                <w:rFonts w:ascii="Times New Roman" w:hAnsi="Times New Roman"/>
                <w:sz w:val="20"/>
              </w:rPr>
              <w:t>от «26» 06 2024г.</w:t>
            </w:r>
          </w:p>
          <w:p w:rsidR="00FE13C8" w:rsidRDefault="00FE13C8" w:rsidP="000B4E2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E13C8" w:rsidRDefault="00FE13C8" w:rsidP="000B4E2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F2C47" w:rsidRDefault="007F2C47">
      <w:pPr>
        <w:spacing w:after="0"/>
        <w:ind w:left="120"/>
      </w:pPr>
    </w:p>
    <w:p w:rsidR="007F2C47" w:rsidRDefault="007F2C47" w:rsidP="00FE13C8">
      <w:pPr>
        <w:spacing w:after="0"/>
      </w:pPr>
    </w:p>
    <w:p w:rsidR="007F2C47" w:rsidRDefault="007F2C47">
      <w:pPr>
        <w:spacing w:after="0"/>
        <w:ind w:left="120"/>
      </w:pPr>
    </w:p>
    <w:p w:rsidR="007F2C47" w:rsidRDefault="007F2C47">
      <w:pPr>
        <w:spacing w:after="0"/>
        <w:ind w:left="120"/>
      </w:pPr>
    </w:p>
    <w:p w:rsidR="007F2C47" w:rsidRDefault="00FE13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7F2C47" w:rsidRDefault="007F2C47">
      <w:pPr>
        <w:spacing w:after="0" w:line="408" w:lineRule="auto"/>
        <w:ind w:left="120"/>
        <w:jc w:val="center"/>
      </w:pPr>
    </w:p>
    <w:p w:rsidR="007F2C47" w:rsidRDefault="007F2C47">
      <w:pPr>
        <w:spacing w:after="0"/>
        <w:ind w:left="120"/>
        <w:jc w:val="center"/>
      </w:pPr>
    </w:p>
    <w:p w:rsidR="007F2C47" w:rsidRDefault="00FE13C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учебного предмета «Адаптивная физическая культура»</w:t>
      </w:r>
    </w:p>
    <w:p w:rsidR="007F2C47" w:rsidRDefault="00FE13C8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5 – 9 классов </w:t>
      </w:r>
    </w:p>
    <w:p w:rsidR="007F2C47" w:rsidRDefault="007F2C47">
      <w:pPr>
        <w:spacing w:after="0"/>
        <w:ind w:left="120"/>
        <w:jc w:val="center"/>
      </w:pPr>
    </w:p>
    <w:p w:rsidR="007F2C47" w:rsidRDefault="007F2C47">
      <w:pPr>
        <w:spacing w:after="0"/>
        <w:ind w:left="120"/>
        <w:jc w:val="center"/>
      </w:pPr>
    </w:p>
    <w:p w:rsidR="007F2C47" w:rsidRDefault="007F2C47">
      <w:pPr>
        <w:spacing w:after="0"/>
        <w:ind w:left="120"/>
        <w:jc w:val="center"/>
      </w:pPr>
    </w:p>
    <w:p w:rsidR="007F2C47" w:rsidRDefault="007F2C47">
      <w:pPr>
        <w:spacing w:after="0"/>
        <w:ind w:left="120"/>
        <w:jc w:val="center"/>
      </w:pPr>
    </w:p>
    <w:p w:rsidR="007F2C47" w:rsidRDefault="007F2C47">
      <w:pPr>
        <w:spacing w:after="0"/>
        <w:ind w:left="120"/>
        <w:jc w:val="center"/>
      </w:pPr>
    </w:p>
    <w:p w:rsidR="007F2C47" w:rsidRDefault="007F2C47">
      <w:pPr>
        <w:spacing w:after="0"/>
        <w:ind w:left="120"/>
        <w:jc w:val="center"/>
      </w:pPr>
    </w:p>
    <w:p w:rsidR="007F2C47" w:rsidRDefault="007F2C47">
      <w:pPr>
        <w:spacing w:after="0"/>
        <w:ind w:left="120"/>
        <w:jc w:val="center"/>
      </w:pPr>
    </w:p>
    <w:p w:rsidR="007F2C47" w:rsidRDefault="007F2C47">
      <w:pPr>
        <w:spacing w:after="0"/>
        <w:ind w:left="120"/>
        <w:jc w:val="center"/>
      </w:pPr>
    </w:p>
    <w:p w:rsidR="007F2C47" w:rsidRDefault="007F2C47">
      <w:pPr>
        <w:spacing w:after="0"/>
        <w:ind w:left="120"/>
        <w:jc w:val="center"/>
      </w:pPr>
    </w:p>
    <w:p w:rsidR="000B4E2C" w:rsidRDefault="00FE13C8" w:rsidP="000B4E2C">
      <w:pPr>
        <w:spacing w:after="23" w:line="264" w:lineRule="auto"/>
        <w:ind w:left="10" w:right="6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п. Пионерский 2024 г. </w:t>
      </w:r>
    </w:p>
    <w:p w:rsidR="000B4E2C" w:rsidRPr="000B4E2C" w:rsidRDefault="000B4E2C" w:rsidP="000B4E2C">
      <w:pPr>
        <w:spacing w:after="23" w:line="264" w:lineRule="auto"/>
        <w:ind w:left="10" w:right="60"/>
        <w:jc w:val="center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b/>
          <w:sz w:val="28"/>
          <w:szCs w:val="28"/>
        </w:rPr>
        <w:lastRenderedPageBreak/>
        <w:t>1. Пояснительная записка.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Программа по физической культуре для обучающихся V-IX классов является логическим продолжением соответствующей учебной программы дополнительного первого (I) и I-IV классов.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 xml:space="preserve">Основная </w:t>
      </w:r>
      <w:r w:rsidRPr="000B4E2C">
        <w:rPr>
          <w:rFonts w:ascii="Times New Roman" w:hAnsi="Times New Roman"/>
          <w:b/>
          <w:sz w:val="28"/>
          <w:szCs w:val="28"/>
        </w:rPr>
        <w:t>цель</w:t>
      </w:r>
      <w:r w:rsidRPr="000B4E2C">
        <w:rPr>
          <w:rFonts w:ascii="Times New Roman" w:hAnsi="Times New Roman"/>
          <w:sz w:val="28"/>
          <w:szCs w:val="28"/>
        </w:rPr>
        <w:t xml:space="preserve"> изучения физической культуры заключается во всестороннем развитии личности обучающихся с умственной отсталостью (интеллектуальными нарушениями) в процессе приобщения их к физической культуре, повышении уровня их психофизического развития, расширении индивидуальных двигательных возможностей, комплексной коррекции нарушений развития, социальной адаптации.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</w:r>
      <w:r w:rsidRPr="000B4E2C">
        <w:rPr>
          <w:rFonts w:ascii="Times New Roman" w:hAnsi="Times New Roman"/>
          <w:b/>
          <w:sz w:val="28"/>
          <w:szCs w:val="28"/>
        </w:rPr>
        <w:t>Задачи,</w:t>
      </w:r>
      <w:r w:rsidRPr="000B4E2C">
        <w:rPr>
          <w:rFonts w:ascii="Times New Roman" w:hAnsi="Times New Roman"/>
          <w:sz w:val="28"/>
          <w:szCs w:val="28"/>
        </w:rPr>
        <w:t xml:space="preserve"> реализуемые в ходе уроков физической культуры: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воспитание интереса к физической культуре и спорту;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коррекция недостатков познавательной сферы и психомоторного развития; развитие и совершенствование волевой сферы; формирование социально приемлемых форм поведения, предупреждение проявлений деструктивного поведения (крик, агрессия, </w:t>
      </w:r>
      <w:proofErr w:type="spellStart"/>
      <w:r w:rsidRPr="000B4E2C">
        <w:rPr>
          <w:rFonts w:ascii="Times New Roman" w:hAnsi="Times New Roman"/>
          <w:sz w:val="28"/>
          <w:szCs w:val="28"/>
        </w:rPr>
        <w:t>самоагрессия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, стереотипии) в процессе уроков и во </w:t>
      </w:r>
      <w:proofErr w:type="spellStart"/>
      <w:r w:rsidRPr="000B4E2C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воспитание нравственных качеств и свойств личности; содействие военно-патриотической подготовке.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E2C">
        <w:rPr>
          <w:rFonts w:ascii="Times New Roman" w:hAnsi="Times New Roman"/>
          <w:b/>
          <w:sz w:val="28"/>
          <w:szCs w:val="28"/>
        </w:rPr>
        <w:t>2. Содержание учебного предмета.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 xml:space="preserve">Содержание программы отражено в следующих разделах: "Гимнастика", "Легкая атлетика", "Лыжная и конькобежная подготовки", "Подвижные игры", "Спортивные игры". В каждом из разделов выделено два взаимосвязанных подраздела: "Теоретические сведения" и "Практический материал". Кроме этого, с учетом возраста и психофизических </w:t>
      </w:r>
      <w:proofErr w:type="gramStart"/>
      <w:r w:rsidRPr="000B4E2C">
        <w:rPr>
          <w:rFonts w:ascii="Times New Roman" w:hAnsi="Times New Roman"/>
          <w:sz w:val="28"/>
          <w:szCs w:val="28"/>
        </w:rPr>
        <w:t>возможностей</w:t>
      </w:r>
      <w:proofErr w:type="gramEnd"/>
      <w:r w:rsidRPr="000B4E2C">
        <w:rPr>
          <w:rFonts w:ascii="Times New Roman" w:hAnsi="Times New Roman"/>
          <w:sz w:val="28"/>
          <w:szCs w:val="28"/>
        </w:rPr>
        <w:t xml:space="preserve">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В разделе "Гимнастика" (подраздел "Практический материал") кроме построений и перестроений представлены два основных вида физических упражнений: с предметами и без предметов, содержание которых по сравнению с младшими классами в основном остается без изменений, но при этом возрастает их сложность и увеличивается дозировка. К упражнениям с предметами добавляется опорный прыжок, упражнения со скакалками,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>гантелями и штангой, на преодоление сопротивления, упражнения для корпуса и ног; элементы акробатики.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</w:r>
      <w:proofErr w:type="gramStart"/>
      <w:r w:rsidRPr="000B4E2C">
        <w:rPr>
          <w:rFonts w:ascii="Times New Roman" w:hAnsi="Times New Roman"/>
          <w:sz w:val="28"/>
          <w:szCs w:val="28"/>
        </w:rPr>
        <w:t>В раздел "Легкая атлетика" включены традиционные виды: ходьба, бег, прыжки, метание, которые способствуют развитию физических качеств обучающихся (силы, ловкости, быстроты).</w:t>
      </w:r>
      <w:proofErr w:type="gramEnd"/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Освоение раздела "Лыжная и конькобежная подготовка" направлена на дальнейшее совершенствование навыков владения лыжами и коньками, которые способствуют коррекции психомоторной сферы обучающихся. В тех регионах, где климатические условия не позволяют систематически заниматься лыжной и конькобежной подготовками, следует заменить их занятиями гимнастикой, легкой атлетикой, играми. Но в этом случае следует проводить уроки физкультуры не только в условиях спортивного зала, но и на свежем воздухе.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 xml:space="preserve">Особое место в системе уроков по физической культуре занимают разделы "Подвижные игры" и "Спортивные игры", которые не только способствуют укреплению здоровья обучающихся и развитию у них необходимых физических качеств, но и формируют навыки коллективного взаимодействия. Начиная с </w:t>
      </w:r>
      <w:proofErr w:type="spellStart"/>
      <w:r w:rsidRPr="000B4E2C">
        <w:rPr>
          <w:rFonts w:ascii="Times New Roman" w:hAnsi="Times New Roman"/>
          <w:sz w:val="28"/>
          <w:szCs w:val="28"/>
        </w:rPr>
        <w:t>V-ro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класса, </w:t>
      </w:r>
      <w:proofErr w:type="gramStart"/>
      <w:r w:rsidRPr="000B4E2C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0B4E2C">
        <w:rPr>
          <w:rFonts w:ascii="Times New Roman" w:hAnsi="Times New Roman"/>
          <w:sz w:val="28"/>
          <w:szCs w:val="28"/>
        </w:rPr>
        <w:t xml:space="preserve"> знакомятся с доступными видами спортивных игр: волейболом, баскетболом, настольным теннисом, хоккеем на полу (последнее может использоваться как дополнительный материал).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2.1. Теоретические сведения.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Личная гигиена, солнечные и воздушные ванны. Значение физических упражнений в жизни человека.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 xml:space="preserve">Подвижные игры. Роль физкультуры в подготовке к труду. Значение физической культуры в жизни человека. </w:t>
      </w:r>
      <w:proofErr w:type="spellStart"/>
      <w:r w:rsidRPr="000B4E2C">
        <w:rPr>
          <w:rFonts w:ascii="Times New Roman" w:hAnsi="Times New Roman"/>
          <w:sz w:val="28"/>
          <w:szCs w:val="28"/>
        </w:rPr>
        <w:t>Самостраховка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и самоконтроль при выполнении физических упражнений. Помощь при травмах. Способы самостоятельного измерения частоты сердечных сокращений.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Физическая культура и спорт в России. Специальные олимпийские игры.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Здоровый образ жизни и занятия спортом после окончания образовательной организации.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2.2. Гимнастика. Теоретические сведения. Элементарные сведения о передвижениях по ориентирам. Правила поведения на занятиях по гимнастике. Значение утренней гимнастики.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Практический материал: построения и перестроения.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 xml:space="preserve">Упражнения без предметов (корригирующие и </w:t>
      </w:r>
      <w:proofErr w:type="spellStart"/>
      <w:r w:rsidRPr="000B4E2C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упражнения): упражнения на дыхание, для развития мышц кистей рук и пальцев; мышц шеи, расслабления мышц, укрепления голеностопных суставов и стоп, укрепления мышц туловища, рук и ног, для формирования и укрепления правильной осанки.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 xml:space="preserve">Упражнения с предметами: с гимнастическими палками; большими обручами; малыми мячами, большим мячом, набивными мячами; со скакалками; гантелями и штангой; лазанье и </w:t>
      </w:r>
      <w:proofErr w:type="spellStart"/>
      <w:r w:rsidRPr="000B4E2C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0B4E2C">
        <w:rPr>
          <w:rFonts w:ascii="Times New Roman" w:hAnsi="Times New Roman"/>
          <w:sz w:val="28"/>
          <w:szCs w:val="28"/>
        </w:rPr>
        <w:t>, упражнения на равновесие; опорный прыжок; упражнения для развития пространственно-временной дифференцировки и точности движений; упражнения на преодоление сопротивления; переноска грузов и передача предметов.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2.3. Легкая атлетика. Теоретические сведения. Подготовка суставов и мышечно-сухожильного аппарата к предстоящей деятельности. Техника безопасности при прыжках в длину. Фазы прыжка в высоту с разбега. Подготовка суставов и мышечно-сухожильного аппарата к предстоящей деятельности. Техника безопасности при выполнении прыжков в высоту.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Правила судейства по бегу, прыжкам, метанию; правила передачи эстафетной палочки в легкоатлетических эстафетах.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Практический материал: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а) ходьба: ходьба в разном темпе, с изменением направления; ускорением и замедлением, преодолением препятствий;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б) бег: медленный бег с равномерной скоростью, бег с варьированием скорости, скоростной бег; эстафетный бег, бег с преодолением препятствий, бег на короткие, средние и длинные дистанции, кроссовый бег по слабопересеченной местности;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в) прыжки: отработка выпрыгивания и спрыгивания с препятствий; прыжки в длину (способами "оттолкнув ноги", "перешагивание"); прыжки в высоту способом "перекат";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г) метание: метание малого мяча на дальность, метание мяча в вертикальную цель, метание в движущую цель.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2.4. Лыжная подготовка.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Лыжная подготовка.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Теоретические сведения. Сведения о применении лыж в быту. Занятия на лыжах как средство закаливания организма.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 xml:space="preserve">Прокладка учебной лыжни, </w:t>
      </w:r>
      <w:proofErr w:type="spellStart"/>
      <w:r w:rsidRPr="000B4E2C">
        <w:rPr>
          <w:rFonts w:ascii="Times New Roman" w:hAnsi="Times New Roman"/>
          <w:sz w:val="28"/>
          <w:szCs w:val="28"/>
        </w:rPr>
        <w:t>санитарно-гигиеничекие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требования к занятиям на лыжах. Виды лыжного спорта, сведения о технике лыжных ходов.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Практический материал.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 xml:space="preserve">Стойка лыжника. Виды лыжных ходов (попеременный </w:t>
      </w:r>
      <w:proofErr w:type="spellStart"/>
      <w:r w:rsidRPr="000B4E2C">
        <w:rPr>
          <w:rFonts w:ascii="Times New Roman" w:hAnsi="Times New Roman"/>
          <w:sz w:val="28"/>
          <w:szCs w:val="28"/>
        </w:rPr>
        <w:t>двухшажный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; одновременный </w:t>
      </w:r>
      <w:proofErr w:type="spellStart"/>
      <w:r w:rsidRPr="000B4E2C">
        <w:rPr>
          <w:rFonts w:ascii="Times New Roman" w:hAnsi="Times New Roman"/>
          <w:sz w:val="28"/>
          <w:szCs w:val="28"/>
        </w:rPr>
        <w:t>бесшажный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; одновременный </w:t>
      </w:r>
      <w:proofErr w:type="spellStart"/>
      <w:r w:rsidRPr="000B4E2C">
        <w:rPr>
          <w:rFonts w:ascii="Times New Roman" w:hAnsi="Times New Roman"/>
          <w:sz w:val="28"/>
          <w:szCs w:val="28"/>
        </w:rPr>
        <w:t>одношажный</w:t>
      </w:r>
      <w:proofErr w:type="spellEnd"/>
      <w:r w:rsidRPr="000B4E2C">
        <w:rPr>
          <w:rFonts w:ascii="Times New Roman" w:hAnsi="Times New Roman"/>
          <w:sz w:val="28"/>
          <w:szCs w:val="28"/>
        </w:rPr>
        <w:t>). Совершенствование разных видов подъемов и спусков. Повороты.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2.5. Подвижные игры.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Практический материал.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Коррекционные игры.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</w:r>
      <w:proofErr w:type="gramStart"/>
      <w:r w:rsidRPr="000B4E2C">
        <w:rPr>
          <w:rFonts w:ascii="Times New Roman" w:hAnsi="Times New Roman"/>
          <w:sz w:val="28"/>
          <w:szCs w:val="28"/>
        </w:rPr>
        <w:t xml:space="preserve">Игры с элементами </w:t>
      </w:r>
      <w:proofErr w:type="spellStart"/>
      <w:r w:rsidRPr="000B4E2C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упражнений (игры с: бегом, прыжками; лазанием, метанием и ловлей мяча, построениями и перестроениями, бросанием, ловлей, метанием).</w:t>
      </w:r>
      <w:proofErr w:type="gramEnd"/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2.6. Спортивные игры.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Баскетбол. Теоретические сведения. Правила игры в баскетбол, правила поведения обучающихся при выполнении упражнений с мячом.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Влияние занятий баскетболом на организм обучающихся.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Практический материал.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 xml:space="preserve">Стойка баскетболиста. Передвижение в стойке вправо, влево, вперед, назад. Остановка по свистку. Передача мяча от груди с места и в движении </w:t>
      </w:r>
      <w:r w:rsidRPr="000B4E2C">
        <w:rPr>
          <w:rFonts w:ascii="Times New Roman" w:hAnsi="Times New Roman"/>
          <w:sz w:val="28"/>
          <w:szCs w:val="28"/>
        </w:rPr>
        <w:lastRenderedPageBreak/>
        <w:t>шагом. Ловля мяча двумя руками на месте на уровне груди. Ведение мяча на месте и в движении. Бросок мяча двумя руками в кольцо снизу и от груди с места. Прямая подача.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Подвижные игры на основе баскетбола. Эстафеты с ведением мяча.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Волейбол. Теоретические сведения. Общие сведения об игре в волейбол, простейшие правила игры, расстановка и перемещение игроков на площадке. Права и обязанности игроков, предупреждение травматизма при игре в волейбол.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Практический материал.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</w:t>
      </w:r>
      <w:r w:rsidRPr="000B4E2C">
        <w:rPr>
          <w:rFonts w:ascii="Times New Roman" w:hAnsi="Times New Roman"/>
          <w:sz w:val="28"/>
          <w:szCs w:val="28"/>
        </w:rPr>
        <w:tab/>
        <w:t xml:space="preserve">Прием и передача мяча снизу и сверху. Отбивание мяча снизу двумя руками через сетку на месте и в движении. Верхняя прямая передача в прыжке. Верхняя прямая подача. Прыжки вверх с места и шага, прыжки у сетки. </w:t>
      </w:r>
      <w:proofErr w:type="spellStart"/>
      <w:r w:rsidRPr="000B4E2C">
        <w:rPr>
          <w:rFonts w:ascii="Times New Roman" w:hAnsi="Times New Roman"/>
          <w:sz w:val="28"/>
          <w:szCs w:val="28"/>
        </w:rPr>
        <w:t>Многоскоки</w:t>
      </w:r>
      <w:proofErr w:type="spellEnd"/>
      <w:r w:rsidRPr="000B4E2C">
        <w:rPr>
          <w:rFonts w:ascii="Times New Roman" w:hAnsi="Times New Roman"/>
          <w:sz w:val="28"/>
          <w:szCs w:val="28"/>
        </w:rPr>
        <w:t>. Верхняя прямая передача мяча после перемещения вперед, вправо, влево.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Учебные игры на основе волейбола. Игры (эстафеты) с мячами.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Настольный теннис.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Теоретические сведения. Парные игры. Правила соревнований. Тактика парных игр.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Практический материал. Подача мяча слева и справа, удары слева, справа, прямые с вращением мяча. Одиночные игры.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Хоккей на полу.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Теоретические сведения. Правила безопасной игры в хоккей на полу.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Практический материал. Передвижение по площадке в стойке хоккеиста влево, вправо, назад, вперед. Способы владения клюшкой, ведение шайбы. Учебные игры с учетом ранее изученных правил.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</w:r>
      <w:r w:rsidRPr="000B4E2C">
        <w:rPr>
          <w:rFonts w:ascii="Times New Roman" w:hAnsi="Times New Roman"/>
          <w:b/>
          <w:sz w:val="28"/>
          <w:szCs w:val="28"/>
        </w:rPr>
        <w:t>3. Планируемые предметные результаты освоения учебного предмета "Адаптивная физическая культура".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3.1. Минимальный уровень: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знания о физической культуре как системе разнообразных форм занятий физическими упражнениями по укреплению здоровья;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демонстрация правильной осанки, видов стилизованной ходьбы под музыку, комплексов корригирующих упражнений на контроль ощущений (в постановке головы, плеч, позвоночного столба), осанки в движении, положений тела и его частей (в положении стоя), комплексов упражнений для укрепления мышечного корсета;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понимание влияния физических упражнений на физическое развитие и развитие физических качеств человека;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планирование занятий физическими упражнениями в режиме дня (под руководством педагогического работника);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выбор (под руководством педагогического работника) спортивной одежды и обуви в зависимости от погодных условий и времени года;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знания об основных физических качествах человека: сила, быстрота, выносливость, гибкость, координация;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lastRenderedPageBreak/>
        <w:t xml:space="preserve">     демонстрация жизненно важных способов передвижения человека (ходьба, бег, прыжки, лазанье, ходьба на лыжах, плавание);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определение индивидуальных показателей физического развития (длина и масса тела) (под руководством педагогического работника);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выполнение технических действий из базовых видов спорта, применение их в игровой и учебной деятельности;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выполнение акробатических и гимнастических комбинаций из числа усвоенных (под руководством педагогического работника);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участие со сверстниками в подвижных и спортивных играх;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взаимодействие со сверстниками по правилам проведения подвижных игр и соревнований;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представления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оказание посильной помощи сверстникам при выполнении учебных заданий;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применение спортивного инвентаря, тренажерных устройств на уроке физической культуры.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r w:rsidRPr="000B4E2C">
        <w:rPr>
          <w:rFonts w:ascii="Times New Roman" w:hAnsi="Times New Roman"/>
          <w:sz w:val="28"/>
          <w:szCs w:val="28"/>
        </w:rPr>
        <w:tab/>
        <w:t>3.2. Достаточный уровень: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0B4E2C">
        <w:rPr>
          <w:rFonts w:ascii="Times New Roman" w:hAnsi="Times New Roman"/>
          <w:sz w:val="28"/>
          <w:szCs w:val="28"/>
        </w:rPr>
        <w:t xml:space="preserve">представление о состоянии и организации физической культуры и спорта в России, в том числе об Олимпийском, </w:t>
      </w:r>
      <w:proofErr w:type="spellStart"/>
      <w:r w:rsidRPr="000B4E2C">
        <w:rPr>
          <w:rFonts w:ascii="Times New Roman" w:hAnsi="Times New Roman"/>
          <w:sz w:val="28"/>
          <w:szCs w:val="28"/>
        </w:rPr>
        <w:t>Паралимпийском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движениях, Специальных олимпийских играх;</w:t>
      </w:r>
      <w:proofErr w:type="gramEnd"/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выполнение </w:t>
      </w:r>
      <w:proofErr w:type="spellStart"/>
      <w:r w:rsidRPr="000B4E2C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и корригирующих упражнений без предметов: упражнения на осанку, на контроль осанки в движении, положений тела и его частей стоя, сидя, лёжа, комплексы упражнений для укрепления мышечного корсета;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выполнение строевых действий в шеренге и колонне;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знание видов лыжного спорта, демонстрация техники лыжных ходов; знание температурных норм для занятий;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планирование занятий физическими упражнениями в режиме дня, организация отдыха и досуга с использованием средств физической культуры;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знание и измерение индивидуальных показателей физического развития (длина и масса тела),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подача строевых команд, ведение подсчёта при выполнении </w:t>
      </w:r>
      <w:proofErr w:type="spellStart"/>
      <w:r w:rsidRPr="000B4E2C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упражнений (под руководством педагогического работника);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выполнение акробатических и гимнастических комбинаций на доступном техническом уровне;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участие в подвижных играх со сверстниками, осуществление их объективного судейства, взаимодействие со сверстниками по правилам проведения подвижных игр и соревнований;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lastRenderedPageBreak/>
        <w:t xml:space="preserve">     знание особенностей физической культуры разных народов, связи физической культуры с природными, географическими особенностями, традициями и обычаями народа;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доброжелательное и уважительное объяснение ошибок при выполнении заданий и предложение способов их устранения;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объяснение правил, техники выполнения двигательных действий, анализ и нахождение ошибок (с помощью педагогического работника), ведение подсчета при выполнении </w:t>
      </w:r>
      <w:proofErr w:type="spellStart"/>
      <w:r w:rsidRPr="000B4E2C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0B4E2C">
        <w:rPr>
          <w:rFonts w:ascii="Times New Roman" w:hAnsi="Times New Roman"/>
          <w:sz w:val="28"/>
          <w:szCs w:val="28"/>
        </w:rPr>
        <w:t xml:space="preserve"> упражнений;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использование разметки спортивной площадки при выполнении физических упражнений;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пользование спортивным инвентарем и тренажерным оборудованием;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правильная ориентировка в пространстве спортивного зала и на стадионе;</w:t>
      </w:r>
    </w:p>
    <w:p w:rsidR="000B4E2C" w:rsidRPr="000B4E2C" w:rsidRDefault="000B4E2C" w:rsidP="000B4E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 xml:space="preserve">     правильное размещение спортивных снарядов при организации и проведении подвижных и спортивных игр.</w:t>
      </w:r>
    </w:p>
    <w:p w:rsidR="000B4E2C" w:rsidRDefault="000B4E2C">
      <w:pPr>
        <w:ind w:left="-15" w:right="54" w:firstLine="418"/>
        <w:rPr>
          <w:rFonts w:ascii="Times New Roman" w:hAnsi="Times New Roman"/>
          <w:b/>
          <w:sz w:val="26"/>
        </w:rPr>
      </w:pPr>
    </w:p>
    <w:p w:rsidR="007F2C47" w:rsidRPr="000B4E2C" w:rsidRDefault="00FE13C8">
      <w:pPr>
        <w:ind w:left="-15" w:right="54" w:firstLine="418"/>
        <w:rPr>
          <w:rFonts w:ascii="Times New Roman" w:hAnsi="Times New Roman"/>
          <w:sz w:val="28"/>
          <w:szCs w:val="28"/>
        </w:rPr>
      </w:pPr>
      <w:r w:rsidRPr="000B4E2C">
        <w:rPr>
          <w:rFonts w:ascii="Times New Roman" w:hAnsi="Times New Roman"/>
          <w:sz w:val="28"/>
          <w:szCs w:val="28"/>
        </w:rPr>
        <w:t>Рабочая программа предусматривает изучение «Адаптивная физическая культура» в 5 классе – 2 часа в неделю, в 6 классе – 2 часа в неделю, в 7 классе – 2 часа в неделю, в 8 классе – 2 часа в неделю, в 9 классе – 2 часа в неделю. Общее число учебных часов за период обучения с 5 по 9 класс составляет  340 часов.</w:t>
      </w:r>
    </w:p>
    <w:p w:rsidR="007F2C47" w:rsidRDefault="00FE13C8">
      <w:pPr>
        <w:spacing w:after="23" w:line="264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7F2C47" w:rsidRDefault="007F2C47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7F2C47" w:rsidRDefault="007F2C47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7F2C47" w:rsidRDefault="007F2C47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7F2C47" w:rsidRDefault="007F2C47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0B4E2C" w:rsidRDefault="000B4E2C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7F2C47" w:rsidRDefault="007F2C47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7F2C47" w:rsidRDefault="007F2C47">
      <w:pPr>
        <w:spacing w:after="67" w:line="264" w:lineRule="auto"/>
        <w:ind w:left="706"/>
        <w:jc w:val="center"/>
        <w:rPr>
          <w:rFonts w:ascii="Times New Roman" w:hAnsi="Times New Roman"/>
        </w:rPr>
      </w:pPr>
    </w:p>
    <w:p w:rsidR="007F2C47" w:rsidRDefault="00FE13C8">
      <w:pPr>
        <w:spacing w:after="67" w:line="264" w:lineRule="auto"/>
        <w:ind w:left="70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7F2C47" w:rsidRDefault="00FE13C8">
      <w:pPr>
        <w:spacing w:after="50" w:line="264" w:lineRule="auto"/>
        <w:ind w:left="2835" w:hanging="317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Тематическое планирование с определением основных видов учебной деятельности обучающихся </w:t>
      </w:r>
    </w:p>
    <w:p w:rsidR="007F2C47" w:rsidRDefault="00FE13C8">
      <w:pPr>
        <w:spacing w:after="0" w:line="264" w:lineRule="auto"/>
        <w:ind w:left="70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tbl>
      <w:tblPr>
        <w:tblW w:w="0" w:type="auto"/>
        <w:tblInd w:w="-427" w:type="dxa"/>
        <w:tblLayout w:type="fixed"/>
        <w:tblCellMar>
          <w:top w:w="9" w:type="dxa"/>
          <w:left w:w="0" w:type="dxa"/>
          <w:right w:w="0" w:type="dxa"/>
        </w:tblCellMar>
        <w:tblLook w:val="04A0"/>
      </w:tblPr>
      <w:tblGrid>
        <w:gridCol w:w="569"/>
        <w:gridCol w:w="1843"/>
        <w:gridCol w:w="3118"/>
        <w:gridCol w:w="766"/>
        <w:gridCol w:w="766"/>
        <w:gridCol w:w="766"/>
        <w:gridCol w:w="766"/>
        <w:gridCol w:w="766"/>
      </w:tblGrid>
      <w:tr w:rsidR="007F2C47">
        <w:trPr>
          <w:trHeight w:val="47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20" w:line="264" w:lineRule="auto"/>
              <w:ind w:left="1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</w:p>
          <w:p w:rsidR="007F2C47" w:rsidRDefault="00FE13C8">
            <w:pPr>
              <w:spacing w:after="0" w:line="264" w:lineRule="auto"/>
              <w:ind w:left="113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Разделы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49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Основные виды учебной деятельности </w:t>
            </w:r>
          </w:p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обучающихся </w:t>
            </w:r>
          </w:p>
          <w:p w:rsidR="007F2C47" w:rsidRDefault="00FE13C8">
            <w:pPr>
              <w:spacing w:after="0" w:line="264" w:lineRule="auto"/>
              <w:ind w:left="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7F2C47">
            <w:pPr>
              <w:spacing w:after="160" w:line="264" w:lineRule="auto"/>
              <w:rPr>
                <w:rFonts w:ascii="Times New Roman" w:hAnsi="Times New Roman"/>
              </w:rPr>
            </w:pP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left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Количество часов </w:t>
            </w: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7F2C47">
            <w:pPr>
              <w:spacing w:after="160" w:line="264" w:lineRule="auto"/>
              <w:rPr>
                <w:rFonts w:ascii="Times New Roman" w:hAnsi="Times New Roman"/>
              </w:rPr>
            </w:pPr>
          </w:p>
        </w:tc>
      </w:tr>
      <w:tr w:rsidR="007F2C47">
        <w:trPr>
          <w:trHeight w:val="64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7F2C4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7F2C47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7F2C47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5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7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8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9 </w:t>
            </w:r>
          </w:p>
        </w:tc>
      </w:tr>
      <w:tr w:rsidR="007F2C47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7F2C47">
            <w:pPr>
              <w:spacing w:after="160" w:line="264" w:lineRule="auto"/>
              <w:rPr>
                <w:rFonts w:ascii="Times New Roman" w:hAnsi="Times New Roman"/>
              </w:rPr>
            </w:pPr>
          </w:p>
        </w:tc>
        <w:tc>
          <w:tcPr>
            <w:tcW w:w="57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left="25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7F2C47">
            <w:pPr>
              <w:spacing w:after="160" w:line="264" w:lineRule="auto"/>
              <w:rPr>
                <w:rFonts w:ascii="Times New Roman" w:hAnsi="Times New Roman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7F2C47">
            <w:pPr>
              <w:spacing w:after="160" w:line="264" w:lineRule="auto"/>
              <w:rPr>
                <w:rFonts w:ascii="Times New Roman" w:hAnsi="Times New Roman"/>
              </w:rPr>
            </w:pPr>
          </w:p>
        </w:tc>
      </w:tr>
      <w:tr w:rsidR="007F2C47">
        <w:trPr>
          <w:trHeight w:val="30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Теоретические сведения. </w:t>
            </w:r>
          </w:p>
          <w:p w:rsidR="007F2C47" w:rsidRDefault="00FE13C8">
            <w:pPr>
              <w:spacing w:after="0" w:line="264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29" w:line="240" w:lineRule="auto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давать определение физической культуры, </w:t>
            </w:r>
          </w:p>
          <w:p w:rsidR="007F2C47" w:rsidRDefault="000B4E2C">
            <w:pPr>
              <w:tabs>
                <w:tab w:val="right" w:pos="3119"/>
              </w:tabs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Олимпийского </w:t>
            </w:r>
            <w:r w:rsidR="00FE13C8">
              <w:rPr>
                <w:rFonts w:ascii="Times New Roman" w:hAnsi="Times New Roman"/>
              </w:rPr>
              <w:t xml:space="preserve">и  </w:t>
            </w:r>
          </w:p>
          <w:p w:rsidR="007F2C47" w:rsidRDefault="00FE13C8">
            <w:pPr>
              <w:spacing w:after="25" w:line="252" w:lineRule="auto"/>
              <w:ind w:left="109" w:right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Паралимпийского</w:t>
            </w:r>
            <w:proofErr w:type="spellEnd"/>
            <w:r>
              <w:rPr>
                <w:rFonts w:ascii="Times New Roman" w:hAnsi="Times New Roman"/>
              </w:rPr>
              <w:t xml:space="preserve"> движения. </w:t>
            </w:r>
            <w:proofErr w:type="gramStart"/>
            <w:r>
              <w:rPr>
                <w:rFonts w:ascii="Times New Roman" w:hAnsi="Times New Roman"/>
              </w:rPr>
              <w:t xml:space="preserve">Измерение индивидуальных показателей физического развития (длина и масса </w:t>
            </w:r>
            <w:proofErr w:type="gramEnd"/>
          </w:p>
          <w:p w:rsidR="007F2C47" w:rsidRDefault="00FE13C8">
            <w:pPr>
              <w:spacing w:after="0" w:line="264" w:lineRule="auto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тела), </w:t>
            </w:r>
          </w:p>
          <w:p w:rsidR="007F2C47" w:rsidRDefault="00FE13C8">
            <w:pPr>
              <w:spacing w:after="0" w:line="264" w:lineRule="auto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</w:p>
        </w:tc>
      </w:tr>
      <w:tr w:rsidR="007F2C47">
        <w:trPr>
          <w:trHeight w:val="33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Гимнастика.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5" w:line="264" w:lineRule="auto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Выполнение </w:t>
            </w:r>
          </w:p>
          <w:p w:rsidR="007F2C47" w:rsidRDefault="000B4E2C">
            <w:pPr>
              <w:tabs>
                <w:tab w:val="right" w:pos="3119"/>
              </w:tabs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общеразвивающих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FE13C8">
              <w:rPr>
                <w:rFonts w:ascii="Times New Roman" w:hAnsi="Times New Roman"/>
              </w:rPr>
              <w:t xml:space="preserve">и </w:t>
            </w:r>
          </w:p>
          <w:p w:rsidR="007F2C47" w:rsidRDefault="00FE13C8">
            <w:pPr>
              <w:spacing w:after="0" w:line="264" w:lineRule="auto"/>
              <w:ind w:left="109" w:right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корригирующих упражнений без предметов: упражнения на осанку, на контроль </w:t>
            </w:r>
            <w:r>
              <w:rPr>
                <w:rFonts w:ascii="Times New Roman" w:hAnsi="Times New Roman"/>
              </w:rPr>
              <w:tab/>
              <w:t xml:space="preserve">осанки </w:t>
            </w:r>
            <w:r>
              <w:rPr>
                <w:rFonts w:ascii="Times New Roman" w:hAnsi="Times New Roman"/>
              </w:rPr>
              <w:tab/>
              <w:t xml:space="preserve">в движении, положений тела </w:t>
            </w:r>
            <w:r w:rsidR="000B4E2C">
              <w:rPr>
                <w:rFonts w:ascii="Times New Roman" w:hAnsi="Times New Roman"/>
              </w:rPr>
              <w:t xml:space="preserve">и его частей стоя, сидя, лёжа, комплексы упражнений </w:t>
            </w:r>
            <w:r>
              <w:rPr>
                <w:rFonts w:ascii="Times New Roman" w:hAnsi="Times New Roman"/>
              </w:rPr>
              <w:t xml:space="preserve">для укрепления </w:t>
            </w:r>
            <w:r>
              <w:rPr>
                <w:rFonts w:ascii="Times New Roman" w:hAnsi="Times New Roman"/>
              </w:rPr>
              <w:tab/>
              <w:t xml:space="preserve">мышечного корсета.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</w:tr>
      <w:tr w:rsidR="007F2C47">
        <w:trPr>
          <w:trHeight w:val="22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left="108" w:right="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5" w:line="264" w:lineRule="auto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</w:t>
            </w:r>
          </w:p>
          <w:p w:rsidR="007F2C47" w:rsidRDefault="00FE13C8" w:rsidP="000B4E2C">
            <w:pPr>
              <w:spacing w:after="0" w:line="264" w:lineRule="auto"/>
              <w:ind w:left="109" w:righ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акробатических </w:t>
            </w:r>
            <w:r>
              <w:rPr>
                <w:rFonts w:ascii="Times New Roman" w:hAnsi="Times New Roman"/>
              </w:rPr>
              <w:tab/>
              <w:t>и гимнастических комби</w:t>
            </w:r>
            <w:r w:rsidR="000B4E2C">
              <w:rPr>
                <w:rFonts w:ascii="Times New Roman" w:hAnsi="Times New Roman"/>
              </w:rPr>
              <w:t xml:space="preserve">наций на доступном техническом </w:t>
            </w:r>
            <w:r>
              <w:rPr>
                <w:rFonts w:ascii="Times New Roman" w:hAnsi="Times New Roman"/>
              </w:rPr>
              <w:t xml:space="preserve">уровне;  выполнение </w:t>
            </w:r>
            <w:r w:rsidR="000B4E2C">
              <w:rPr>
                <w:rFonts w:ascii="Times New Roman" w:hAnsi="Times New Roman"/>
              </w:rPr>
              <w:tab/>
              <w:t xml:space="preserve">строевых действий в шеренге </w:t>
            </w:r>
            <w:r>
              <w:rPr>
                <w:rFonts w:ascii="Times New Roman" w:hAnsi="Times New Roman"/>
              </w:rPr>
              <w:t xml:space="preserve">и колонне                                  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1632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  <w:p w:rsidR="007F2C47" w:rsidRDefault="00FE13C8">
            <w:pPr>
              <w:spacing w:after="0" w:line="264" w:lineRule="auto"/>
              <w:ind w:left="-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</w:tr>
      <w:tr w:rsidR="000B4E2C" w:rsidTr="000B4E2C">
        <w:trPr>
          <w:trHeight w:val="19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0B4E2C" w:rsidRDefault="000B4E2C">
            <w:pPr>
              <w:spacing w:after="0" w:line="264" w:lineRule="auto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0B4E2C" w:rsidRDefault="000B4E2C">
            <w:pPr>
              <w:tabs>
                <w:tab w:val="right" w:pos="1843"/>
              </w:tabs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Лыжная </w:t>
            </w:r>
            <w:r>
              <w:rPr>
                <w:rFonts w:ascii="Times New Roman" w:hAnsi="Times New Roman"/>
              </w:rPr>
              <w:tab/>
            </w:r>
          </w:p>
          <w:p w:rsidR="000B4E2C" w:rsidRDefault="000B4E2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</w:t>
            </w:r>
          </w:p>
          <w:p w:rsidR="000B4E2C" w:rsidRDefault="000B4E2C" w:rsidP="000B4E2C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0B4E2C" w:rsidRDefault="000B4E2C">
            <w:pPr>
              <w:spacing w:after="0" w:line="264" w:lineRule="auto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формулировать  ответ</w:t>
            </w:r>
          </w:p>
          <w:p w:rsidR="000B4E2C" w:rsidRDefault="000B4E2C">
            <w:pPr>
              <w:spacing w:after="0" w:line="264" w:lineRule="auto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вопрос по  видам </w:t>
            </w:r>
          </w:p>
          <w:p w:rsidR="000B4E2C" w:rsidRDefault="000B4E2C" w:rsidP="000B4E2C">
            <w:pPr>
              <w:spacing w:after="0" w:line="264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лыжного спорта, выполнение </w:t>
            </w:r>
            <w:r>
              <w:rPr>
                <w:rFonts w:ascii="Times New Roman" w:hAnsi="Times New Roman"/>
              </w:rPr>
              <w:tab/>
              <w:t xml:space="preserve"> лыжных ходов; определение  температурных норм для занятий.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0B4E2C" w:rsidRDefault="000B4E2C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0B4E2C" w:rsidRDefault="000B4E2C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0B4E2C" w:rsidRDefault="000B4E2C">
            <w:pPr>
              <w:spacing w:after="0" w:line="264" w:lineRule="auto"/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0B4E2C" w:rsidRDefault="000B4E2C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0B4E2C" w:rsidRDefault="000B4E2C">
            <w:pPr>
              <w:spacing w:after="0" w:line="264" w:lineRule="auto"/>
              <w:ind w:right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</w:p>
        </w:tc>
      </w:tr>
      <w:tr w:rsidR="007F2C47">
        <w:trPr>
          <w:trHeight w:val="22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Подвижные игры. </w:t>
            </w:r>
          </w:p>
          <w:p w:rsidR="007F2C47" w:rsidRDefault="00FE13C8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left="1" w:righ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Участие в подвижных играх со сверстниками, осуществление их объективного судейства, взаимодействие со сверстниками по правилам проведения подвижных игр и соревнований.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</w:t>
            </w:r>
          </w:p>
        </w:tc>
      </w:tr>
      <w:tr w:rsidR="007F2C47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6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игры.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left="1" w:righ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Объяснение правил, техники выполнения двигательных действий. Участие в спортивных играх со сверстниками.     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0" w:type="dxa"/>
              <w:bottom w:w="0" w:type="dxa"/>
              <w:right w:w="0" w:type="dxa"/>
            </w:tcMar>
          </w:tcPr>
          <w:p w:rsidR="007F2C47" w:rsidRDefault="00FE13C8">
            <w:pPr>
              <w:spacing w:after="0" w:line="264" w:lineRule="auto"/>
              <w:ind w:right="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</w:t>
            </w:r>
          </w:p>
        </w:tc>
      </w:tr>
    </w:tbl>
    <w:p w:rsidR="007F2C47" w:rsidRDefault="00FE13C8">
      <w:pPr>
        <w:spacing w:after="65" w:line="264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  <w:b/>
          <w:color w:val="FF0000"/>
        </w:rPr>
        <w:t xml:space="preserve"> </w:t>
      </w: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708"/>
        <w:rPr>
          <w:rFonts w:ascii="Times New Roman" w:hAnsi="Times New Roman"/>
        </w:rPr>
      </w:pPr>
    </w:p>
    <w:p w:rsidR="007F2C47" w:rsidRDefault="007F2C47">
      <w:pPr>
        <w:spacing w:after="65" w:line="264" w:lineRule="auto"/>
        <w:ind w:left="-1418" w:firstLine="851"/>
        <w:rPr>
          <w:rFonts w:ascii="Times New Roman" w:hAnsi="Times New Roman"/>
        </w:rPr>
      </w:pPr>
    </w:p>
    <w:p w:rsidR="007F2C47" w:rsidRDefault="007F2C47">
      <w:pPr>
        <w:sectPr w:rsidR="007F2C47">
          <w:pgSz w:w="11906" w:h="16383"/>
          <w:pgMar w:top="1134" w:right="850" w:bottom="1134" w:left="1701" w:header="720" w:footer="720" w:gutter="0"/>
          <w:cols w:space="720"/>
        </w:sectPr>
      </w:pPr>
    </w:p>
    <w:p w:rsidR="007F2C47" w:rsidRDefault="00FE13C8">
      <w:pPr>
        <w:spacing w:after="0"/>
        <w:ind w:left="120"/>
        <w:rPr>
          <w:sz w:val="24"/>
        </w:rPr>
      </w:pPr>
      <w:bookmarkStart w:id="0" w:name="block-9432435"/>
      <w:bookmarkStart w:id="1" w:name="block-9432434"/>
      <w:bookmarkEnd w:id="0"/>
      <w:r>
        <w:rPr>
          <w:sz w:val="24"/>
        </w:rPr>
        <w:lastRenderedPageBreak/>
        <w:tab/>
      </w:r>
      <w:bookmarkStart w:id="2" w:name="block-9432436"/>
      <w:bookmarkEnd w:id="1"/>
      <w:r>
        <w:rPr>
          <w:rFonts w:ascii="Times New Roman" w:hAnsi="Times New Roman"/>
          <w:b/>
          <w:sz w:val="24"/>
        </w:rPr>
        <w:t xml:space="preserve"> ПОУРОЧНОЕ ПЛАНИРОВАНИЕ </w:t>
      </w:r>
    </w:p>
    <w:p w:rsidR="007F2C47" w:rsidRDefault="00FE13C8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t xml:space="preserve"> 5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0376"/>
        <w:gridCol w:w="1200"/>
      </w:tblGrid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основной школе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состояния организма составление дневника самонаблюдения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утренней зарядки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развитие гибкости и координации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формирование телосложения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Кувырок вперёд и назад в группировке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Кувырок вперёд ноги «</w:t>
            </w:r>
            <w:proofErr w:type="spellStart"/>
            <w:r>
              <w:rPr>
                <w:rFonts w:ascii="Times New Roman" w:hAnsi="Times New Roman"/>
                <w:sz w:val="24"/>
              </w:rPr>
              <w:t>скрестно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Кувырок назад из стойки на лопатках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прыжки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прыжки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прыжки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низком гимнастическом бревне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низком гимнастическом бревне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гимнастической лестнице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гимнастической лестнице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гимнастической скамейке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гимнастической скамейке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Комбинации из ранее разученных акробатических упражнений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Комбинации из ранее разученных акробатических упражнений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длинные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длинные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длинные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короткие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короткие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короткие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в неподвижную мишень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на дальность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на лыжах попеременным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на лыжах попеременным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Повороты на лыжах способом переступания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Повороты на лыжах способом переступания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Подъём в горку на лыжах способом «лесенка»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Подъём в горку на лыжах способом «лесенка»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Спуск на лыжах с пологого склона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Спуск на лыжах с пологого склона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1 км.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1 км.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лыжах 2 км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э</w:t>
            </w:r>
            <w:proofErr w:type="gramEnd"/>
            <w:r>
              <w:rPr>
                <w:rFonts w:ascii="Times New Roman" w:hAnsi="Times New Roman"/>
                <w:sz w:val="24"/>
              </w:rPr>
              <w:t>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лыжах 2 км.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ловли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передачи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 в движении и на месте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действия с мячом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действия с мячом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Прямая нижняя подача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и передача мяча снизу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и передача мяча сверху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действия с мячом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действия с мячом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действия с мячом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 по мячу внутренней стороной стопы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футбольного мяча «по кругу»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10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</w:tr>
    </w:tbl>
    <w:p w:rsidR="007F2C47" w:rsidRDefault="007F2C47">
      <w:pPr>
        <w:spacing w:after="0"/>
        <w:ind w:left="-589"/>
        <w:rPr>
          <w:sz w:val="24"/>
        </w:rPr>
      </w:pPr>
    </w:p>
    <w:p w:rsidR="007F2C47" w:rsidRDefault="007F2C47">
      <w:pPr>
        <w:spacing w:after="0"/>
        <w:ind w:left="-589"/>
        <w:rPr>
          <w:sz w:val="24"/>
        </w:rPr>
      </w:pPr>
    </w:p>
    <w:p w:rsidR="007F2C47" w:rsidRDefault="007F2C47">
      <w:pPr>
        <w:spacing w:after="0"/>
        <w:ind w:left="-589"/>
        <w:rPr>
          <w:sz w:val="24"/>
        </w:rPr>
      </w:pPr>
    </w:p>
    <w:p w:rsidR="007F2C47" w:rsidRDefault="007F2C47">
      <w:pPr>
        <w:spacing w:after="0"/>
        <w:ind w:left="-589"/>
        <w:rPr>
          <w:sz w:val="24"/>
        </w:rPr>
      </w:pPr>
    </w:p>
    <w:p w:rsidR="007F2C47" w:rsidRDefault="007F2C47">
      <w:pPr>
        <w:spacing w:after="0"/>
        <w:ind w:left="-589"/>
        <w:rPr>
          <w:sz w:val="24"/>
        </w:rPr>
      </w:pPr>
    </w:p>
    <w:p w:rsidR="007F2C47" w:rsidRDefault="007F2C47">
      <w:pPr>
        <w:spacing w:after="0"/>
        <w:ind w:left="-589"/>
        <w:rPr>
          <w:sz w:val="24"/>
        </w:rPr>
      </w:pPr>
    </w:p>
    <w:p w:rsidR="007F2C47" w:rsidRDefault="00FE13C8">
      <w:pPr>
        <w:spacing w:after="0"/>
        <w:ind w:left="-589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0376"/>
        <w:gridCol w:w="1200"/>
      </w:tblGrid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Символика и ритуалы Олимпийских игр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первых Олимпийских игр современности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дневника физической культуры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подготовка человека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показатели физической нагрузки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для профилактики нарушения зрения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Акробатические комбинации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Акробатические комбинации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прыжки через гимнастического козла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прыжки через гимнастического козла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Опорные прыжки через гимнастического козла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низком гимнастическом бревне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низком гимнастическом бревне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Лазание по канату в три приема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Лазание по канату в три приема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ритмической гимнастики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ритмической гимнастики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ритмической гимнастики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Спринтерский бег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Спринтерский бег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 и 60м.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Гладкий равномерный бег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Гладкий равномерный бег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Кросс на 2 км и 3 км. Подводящие упражнения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Прыжковые упражнения в длину и высоту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по движущейся мишени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лыжной подготовки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1 км или 2 км.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1 км или 2 км. Эстафеты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Передвижение в стойке баскетболиста, ведение мяча, шагом бегом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вверх толчком одной ногой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Остановка двумя шагами и прыжком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на передачу и броски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 мяча двумя руками снизу в разные зоны площадки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0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ГТО «Всем классом сдадим ГТО»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дача норм ГТО с соблюдением правил и техники выполнения испытаний (тестов) 3-4 ступени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10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</w:tr>
    </w:tbl>
    <w:p w:rsidR="007F2C47" w:rsidRDefault="007F2C47">
      <w:pPr>
        <w:sectPr w:rsidR="007F2C47" w:rsidSect="00B61123">
          <w:pgSz w:w="16383" w:h="11906" w:orient="landscape"/>
          <w:pgMar w:top="567" w:right="850" w:bottom="851" w:left="1701" w:header="720" w:footer="720" w:gutter="0"/>
          <w:cols w:space="720"/>
        </w:sectPr>
      </w:pPr>
    </w:p>
    <w:p w:rsidR="007F2C47" w:rsidRDefault="00FE13C8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7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8"/>
        <w:gridCol w:w="11335"/>
        <w:gridCol w:w="1177"/>
      </w:tblGrid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Истоки развития </w:t>
            </w:r>
            <w:proofErr w:type="spellStart"/>
            <w:r>
              <w:rPr>
                <w:rFonts w:ascii="Times New Roman" w:hAnsi="Times New Roman"/>
                <w:sz w:val="24"/>
              </w:rPr>
              <w:t>олимпизма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России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Олимпийское движение в СССР и современной России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Техническая подготовка. Способы оценивания техники двигательных действий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Акробатические комбинации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Акробатические комбинации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Акробатические пирамиды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Стойка на голове с опорой на руки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Стойка на голове с опорой на руки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Комплекс упражнений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степ-аэробики</w:t>
            </w:r>
            <w:proofErr w:type="spellEnd"/>
            <w:proofErr w:type="gram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Комбинация упражнений на брусьях параллельных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Комбинация упражнений на брусьях параллельных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Комбинация на гимнастическом бревне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Комбинация на гимнастическом бревне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Лазанье по канату в два приёма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Лазанье по канату в два приёма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Преодоление препятствий </w:t>
            </w:r>
            <w:proofErr w:type="spellStart"/>
            <w:r>
              <w:rPr>
                <w:rFonts w:ascii="Times New Roman" w:hAnsi="Times New Roman"/>
                <w:sz w:val="24"/>
              </w:rPr>
              <w:t>наступанием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Преодоление препятствий </w:t>
            </w:r>
            <w:proofErr w:type="spellStart"/>
            <w:r>
              <w:rPr>
                <w:rFonts w:ascii="Times New Roman" w:hAnsi="Times New Roman"/>
                <w:sz w:val="24"/>
              </w:rPr>
              <w:t>наступанием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препятствий прыжковым бегом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препятствий прыжковым бегом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в катящуюся мишень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Эстафетный бег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Эстафетный бег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с разбега в длину и в высоту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с разбега в длину и в высоту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в катящуюся мишень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малого мяча на дальность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Торможение на лыжах способом «упор»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Торможение на лыжах способом «упор»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Поворот упором при спуске с пологого склона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Поворот упором при спуске с пологого склона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и ловля мяча после отскока от пола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Верхняя прямая подача мяча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Перевод мяча за голову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Перевод мяча за голову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1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</w:tr>
    </w:tbl>
    <w:p w:rsidR="007F2C47" w:rsidRDefault="007F2C47">
      <w:pPr>
        <w:sectPr w:rsidR="007F2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C47" w:rsidRDefault="00FE13C8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1321"/>
        <w:gridCol w:w="1200"/>
      </w:tblGrid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 в современном обществе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Адаптивная и лечебная физическая культура. Коррекция избыточной массы тела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планов для самостоятельных занятий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учёта индивидуальных особенностей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Профилактика умственного перенапряжения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для профилактики утомления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Дыхательная и зрительная гимнастика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Акробатические комбинации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Акробатические комбинации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Акробатические комбинации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перекладине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перекладине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Лазание по канату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Опорный прыжок </w:t>
            </w:r>
            <w:proofErr w:type="gramStart"/>
            <w:r>
              <w:rPr>
                <w:rFonts w:ascii="Times New Roman" w:hAnsi="Times New Roman"/>
                <w:sz w:val="24"/>
              </w:rPr>
              <w:t>через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гимнастический козел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Опорный прыжок </w:t>
            </w:r>
            <w:proofErr w:type="gramStart"/>
            <w:r>
              <w:rPr>
                <w:rFonts w:ascii="Times New Roman" w:hAnsi="Times New Roman"/>
                <w:sz w:val="24"/>
              </w:rPr>
              <w:t>через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гимнастический козел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короткие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средние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длинные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длинные дистанции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в длину с разбега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в длину с разбега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передвижения на лыжах одновременным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бесшажным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Техника передвижения на лыжах одновременным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бесшажным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Торможение боковым скольжением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Торможение боковым скольжением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Переход с одного лыжного хода на другой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Переход с одного лыжного хода на другой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рохождение дистанции 1 км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Переход с одного лыжного хода на другой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47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Переход с одного лыжного хода на другой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рохождение дистанции 2 км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 одной рукой от плеча и снизу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 одной рукой снизу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Бросок мяча в корзину двумя руками в прыжке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Бросок мяча в корзину двумя руками в прыжке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Бросок мяча в корзину одной рукой в прыжке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Прямой нападающий удар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Тактические действия в защите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Тактические действия в нападении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игры в мини-футбол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«Мы сдадим ГТО»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</w:rPr>
              <w:t>дача норм ГТО с соблюдением правил и техники выполнения испытаний (тестов) 4-5 ступени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1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</w:tr>
    </w:tbl>
    <w:p w:rsidR="007F2C47" w:rsidRDefault="007F2C47">
      <w:pPr>
        <w:sectPr w:rsidR="007F2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C47" w:rsidRDefault="00FE13C8">
      <w:pPr>
        <w:spacing w:after="0"/>
        <w:ind w:left="120"/>
        <w:rPr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1304"/>
        <w:gridCol w:w="1153"/>
      </w:tblGrid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7F2C47" w:rsidRDefault="007F2C47">
            <w:pPr>
              <w:spacing w:after="0"/>
              <w:ind w:left="135"/>
              <w:rPr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Здоровье и здоровый образ жизни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Восстановительный массаж. Банные процедуры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Занятия физической культурой и режим питания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в режиме двигательной активности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Длинный кувырок с разбега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Кувырок назад в упор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Акробатика. Комбинация из акробатических упражнений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Акробатика. Комбинация из акробатических упражнений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Опорный прыжок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Опорный прыжок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Упражнения </w:t>
            </w:r>
            <w:proofErr w:type="spellStart"/>
            <w:r>
              <w:rPr>
                <w:rFonts w:ascii="Times New Roman" w:hAnsi="Times New Roman"/>
                <w:sz w:val="24"/>
              </w:rPr>
              <w:t>черлидинга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Упражнения </w:t>
            </w:r>
            <w:proofErr w:type="spellStart"/>
            <w:r>
              <w:rPr>
                <w:rFonts w:ascii="Times New Roman" w:hAnsi="Times New Roman"/>
                <w:sz w:val="24"/>
              </w:rPr>
              <w:t>черлидинга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короткие дистанции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короткие дистанции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длинные дистанции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длинные дистанции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в длину «прогнувшись»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в длину «прогнувшись»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в длину «согнув ноги»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в длину «согнув ноги»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в высоту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Прыжки в высоту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Метание мяча весом 150г, 500</w:t>
            </w:r>
            <w:proofErr w:type="gramStart"/>
            <w:r>
              <w:rPr>
                <w:rFonts w:ascii="Times New Roman" w:hAnsi="Times New Roman"/>
                <w:sz w:val="24"/>
              </w:rPr>
              <w:t>г(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), 700г(</w:t>
            </w:r>
            <w:proofErr w:type="spellStart"/>
            <w:r>
              <w:rPr>
                <w:rFonts w:ascii="Times New Roman" w:hAnsi="Times New Roman"/>
                <w:sz w:val="24"/>
              </w:rPr>
              <w:t>ю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попеременным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лыжах 1 км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попеременным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лыжах 1 км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лыжах 2 км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Передвижение одновременным </w:t>
            </w:r>
            <w:proofErr w:type="spellStart"/>
            <w:r>
              <w:rPr>
                <w:rFonts w:ascii="Times New Roman" w:hAnsi="Times New Roman"/>
                <w:sz w:val="24"/>
              </w:rPr>
              <w:t>одношажным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ходом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лыжах 2 км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лыжах 2 или 3 км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лыжах 3 км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 на лыжах 3 км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Ведение мяча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мяча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и броски мяча на месте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и броски мяча в прыжке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и броски мяча после ведения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Приемы и броски мяча после ведения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Приёмы и передачи мяча на месте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Приёмы и передачи в движении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Удары. Блокировки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Удары. Блокировки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Учебная игра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элементов игры в футбол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Остановки и удары по мячу с места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Остановки и удары по мячу в движении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Остановки и удары по мячу в движении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1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сдача норм ГТО с соблюдением правил и техники выполнения испытаний (тестов) 5-6 ступени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</w:tr>
      <w:tr w:rsidR="007F2C47">
        <w:trPr>
          <w:trHeight w:val="144"/>
        </w:trPr>
        <w:tc>
          <w:tcPr>
            <w:tcW w:w="1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F2C47" w:rsidRDefault="00FE13C8">
            <w:pPr>
              <w:spacing w:after="0"/>
              <w:ind w:left="135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</w:tr>
    </w:tbl>
    <w:p w:rsidR="007F2C47" w:rsidRDefault="007F2C47">
      <w:pPr>
        <w:sectPr w:rsidR="007F2C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2C47" w:rsidRDefault="00FE13C8">
      <w:pPr>
        <w:tabs>
          <w:tab w:val="left" w:pos="3675"/>
        </w:tabs>
        <w:rPr>
          <w:rFonts w:ascii="Times New Roman" w:hAnsi="Times New Roman"/>
          <w:sz w:val="28"/>
        </w:rPr>
      </w:pPr>
      <w:bookmarkStart w:id="3" w:name="block-9432440"/>
      <w:bookmarkEnd w:id="2"/>
      <w:r>
        <w:rPr>
          <w:rFonts w:ascii="Times New Roman" w:hAnsi="Times New Roman"/>
          <w:sz w:val="28"/>
        </w:rPr>
        <w:lastRenderedPageBreak/>
        <w:t xml:space="preserve">     </w:t>
      </w:r>
      <w:r>
        <w:rPr>
          <w:rFonts w:ascii="Times New Roman" w:hAnsi="Times New Roman"/>
          <w:b/>
          <w:sz w:val="28"/>
        </w:rPr>
        <w:t>Описание материально-технического обеспечения образовательной деятельности</w:t>
      </w:r>
      <w:r>
        <w:rPr>
          <w:rFonts w:ascii="Times New Roman" w:hAnsi="Times New Roman"/>
          <w:sz w:val="28"/>
        </w:rPr>
        <w:t xml:space="preserve"> </w:t>
      </w:r>
    </w:p>
    <w:p w:rsidR="007F2C47" w:rsidRDefault="00FE13C8">
      <w:pPr>
        <w:spacing w:after="145" w:line="264" w:lineRule="auto"/>
        <w:ind w:left="-5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«Адаптивная физическая культура»</w:t>
      </w:r>
      <w:r>
        <w:rPr>
          <w:rFonts w:ascii="Times New Roman" w:hAnsi="Times New Roman"/>
          <w:b/>
          <w:color w:val="00000A"/>
          <w:sz w:val="28"/>
        </w:rPr>
        <w:t xml:space="preserve"> </w:t>
      </w:r>
    </w:p>
    <w:p w:rsidR="007F2C47" w:rsidRDefault="00FE13C8">
      <w:pPr>
        <w:ind w:left="-5" w:right="5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ТЕХНИЧЕСКИЕ СРЕДСТВА ОБУЧЕНИЯ </w:t>
      </w:r>
    </w:p>
    <w:p w:rsidR="007F2C47" w:rsidRDefault="00FE13C8">
      <w:pPr>
        <w:numPr>
          <w:ilvl w:val="0"/>
          <w:numId w:val="5"/>
        </w:numPr>
        <w:spacing w:after="18" w:line="264" w:lineRule="auto"/>
        <w:ind w:left="139" w:right="2639" w:hanging="139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оборудование, инвентарь. </w:t>
      </w:r>
    </w:p>
    <w:p w:rsidR="007F2C47" w:rsidRDefault="00FE13C8">
      <w:pPr>
        <w:numPr>
          <w:ilvl w:val="0"/>
          <w:numId w:val="6"/>
        </w:numPr>
        <w:spacing w:after="7" w:line="264" w:lineRule="auto"/>
        <w:ind w:right="6197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Мяч баскетбольный         </w:t>
      </w:r>
    </w:p>
    <w:p w:rsidR="007F2C47" w:rsidRDefault="00FE13C8">
      <w:pPr>
        <w:numPr>
          <w:ilvl w:val="0"/>
          <w:numId w:val="6"/>
        </w:numPr>
        <w:spacing w:after="7" w:line="264" w:lineRule="auto"/>
        <w:ind w:right="6197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Мяч футбольный </w:t>
      </w:r>
    </w:p>
    <w:p w:rsidR="007F2C47" w:rsidRDefault="00FE13C8">
      <w:pPr>
        <w:numPr>
          <w:ilvl w:val="0"/>
          <w:numId w:val="7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Мяч волейбольный  </w:t>
      </w:r>
    </w:p>
    <w:p w:rsidR="007F2C47" w:rsidRDefault="00FE13C8">
      <w:pPr>
        <w:numPr>
          <w:ilvl w:val="0"/>
          <w:numId w:val="8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Мяч малый для метания </w:t>
      </w:r>
    </w:p>
    <w:p w:rsidR="007F2C47" w:rsidRDefault="00FE13C8">
      <w:pPr>
        <w:numPr>
          <w:ilvl w:val="0"/>
          <w:numId w:val="9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Мяч для метания </w:t>
      </w:r>
    </w:p>
    <w:p w:rsidR="007F2C47" w:rsidRDefault="00FE13C8">
      <w:pPr>
        <w:numPr>
          <w:ilvl w:val="0"/>
          <w:numId w:val="10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Насос для накачивания мячей </w:t>
      </w:r>
      <w:r>
        <w:rPr>
          <w:rFonts w:ascii="Times New Roman" w:hAnsi="Times New Roman"/>
          <w:b/>
        </w:rPr>
        <w:t xml:space="preserve"> </w:t>
      </w:r>
    </w:p>
    <w:p w:rsidR="007F2C47" w:rsidRDefault="00FE13C8">
      <w:pPr>
        <w:numPr>
          <w:ilvl w:val="0"/>
          <w:numId w:val="11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Скамейка гимнастическая   </w:t>
      </w:r>
    </w:p>
    <w:p w:rsidR="007F2C47" w:rsidRDefault="00FE13C8">
      <w:pPr>
        <w:numPr>
          <w:ilvl w:val="0"/>
          <w:numId w:val="12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Мат гимнастический  </w:t>
      </w:r>
    </w:p>
    <w:p w:rsidR="007F2C47" w:rsidRDefault="00FE13C8">
      <w:pPr>
        <w:numPr>
          <w:ilvl w:val="0"/>
          <w:numId w:val="13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Мостик гимнастический подпружиненный      </w:t>
      </w:r>
    </w:p>
    <w:p w:rsidR="007F2C47" w:rsidRDefault="00FE13C8">
      <w:pPr>
        <w:numPr>
          <w:ilvl w:val="0"/>
          <w:numId w:val="14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Перекладина гимнастическая навесная </w:t>
      </w:r>
    </w:p>
    <w:p w:rsidR="007F2C47" w:rsidRDefault="00FE13C8">
      <w:pPr>
        <w:numPr>
          <w:ilvl w:val="0"/>
          <w:numId w:val="15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Планка, стойки, маты  для прыжков </w:t>
      </w:r>
    </w:p>
    <w:p w:rsidR="007F2C47" w:rsidRDefault="00FE13C8">
      <w:pPr>
        <w:numPr>
          <w:ilvl w:val="0"/>
          <w:numId w:val="16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>Лыжный комплект</w:t>
      </w:r>
      <w:r>
        <w:rPr>
          <w:rFonts w:ascii="Times New Roman" w:hAnsi="Times New Roman"/>
          <w:b/>
        </w:rPr>
        <w:t xml:space="preserve"> </w:t>
      </w:r>
    </w:p>
    <w:p w:rsidR="007F2C47" w:rsidRDefault="00FE13C8">
      <w:pPr>
        <w:numPr>
          <w:ilvl w:val="0"/>
          <w:numId w:val="17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Обруч, скакалка </w:t>
      </w:r>
      <w:proofErr w:type="gramStart"/>
      <w:r>
        <w:rPr>
          <w:rFonts w:ascii="Times New Roman" w:hAnsi="Times New Roman"/>
          <w:color w:val="333333"/>
        </w:rPr>
        <w:t>гимнастические</w:t>
      </w:r>
      <w:proofErr w:type="gramEnd"/>
      <w:r>
        <w:rPr>
          <w:rFonts w:ascii="Times New Roman" w:hAnsi="Times New Roman"/>
        </w:rPr>
        <w:t xml:space="preserve"> </w:t>
      </w:r>
    </w:p>
    <w:p w:rsidR="007F2C47" w:rsidRDefault="00FE13C8">
      <w:pPr>
        <w:numPr>
          <w:ilvl w:val="0"/>
          <w:numId w:val="18"/>
        </w:numPr>
        <w:spacing w:after="7" w:line="264" w:lineRule="auto"/>
        <w:ind w:right="3666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color w:val="333333"/>
        </w:rPr>
        <w:t>C</w:t>
      </w:r>
      <w:proofErr w:type="gramEnd"/>
      <w:r>
        <w:rPr>
          <w:rFonts w:ascii="Times New Roman" w:hAnsi="Times New Roman"/>
          <w:color w:val="333333"/>
        </w:rPr>
        <w:t>етка</w:t>
      </w:r>
      <w:proofErr w:type="spellEnd"/>
      <w:r>
        <w:rPr>
          <w:rFonts w:ascii="Times New Roman" w:hAnsi="Times New Roman"/>
          <w:color w:val="333333"/>
        </w:rPr>
        <w:t xml:space="preserve"> волейбольная </w:t>
      </w:r>
    </w:p>
    <w:p w:rsidR="007F2C47" w:rsidRDefault="00FE13C8">
      <w:pPr>
        <w:numPr>
          <w:ilvl w:val="0"/>
          <w:numId w:val="19"/>
        </w:numPr>
        <w:spacing w:after="7" w:line="264" w:lineRule="auto"/>
        <w:ind w:right="3666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Баскетбольные щиты </w:t>
      </w:r>
    </w:p>
    <w:p w:rsidR="007F2C47" w:rsidRDefault="00FE13C8">
      <w:pPr>
        <w:numPr>
          <w:ilvl w:val="0"/>
          <w:numId w:val="20"/>
        </w:numPr>
        <w:spacing w:after="139" w:line="264" w:lineRule="auto"/>
        <w:ind w:right="5305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Стойки, фишки, флажки       </w:t>
      </w:r>
    </w:p>
    <w:p w:rsidR="007F2C47" w:rsidRDefault="00FE13C8">
      <w:pPr>
        <w:numPr>
          <w:ilvl w:val="0"/>
          <w:numId w:val="21"/>
        </w:numPr>
        <w:spacing w:after="139" w:line="264" w:lineRule="auto"/>
        <w:ind w:right="5305"/>
        <w:rPr>
          <w:rFonts w:ascii="Times New Roman" w:hAnsi="Times New Roman"/>
        </w:rPr>
      </w:pPr>
      <w:r>
        <w:rPr>
          <w:rFonts w:ascii="Times New Roman" w:hAnsi="Times New Roman"/>
          <w:color w:val="333333"/>
        </w:rPr>
        <w:t xml:space="preserve">Свисток, табло, рулетка. </w:t>
      </w:r>
    </w:p>
    <w:p w:rsidR="007F2C47" w:rsidRDefault="007F2C47">
      <w:pPr>
        <w:spacing w:after="0"/>
        <w:ind w:left="120"/>
        <w:rPr>
          <w:sz w:val="24"/>
        </w:rPr>
      </w:pPr>
    </w:p>
    <w:p w:rsidR="007F2C47" w:rsidRDefault="00FE13C8">
      <w:pPr>
        <w:spacing w:after="0" w:line="480" w:lineRule="auto"/>
        <w:ind w:left="120"/>
        <w:rPr>
          <w:sz w:val="24"/>
        </w:rPr>
      </w:pPr>
      <w:r>
        <w:rPr>
          <w:rFonts w:ascii="Times New Roman" w:hAnsi="Times New Roman"/>
          <w:sz w:val="24"/>
        </w:rPr>
        <w:t>​</w:t>
      </w:r>
      <w:r>
        <w:rPr>
          <w:rFonts w:ascii="Times New Roman" w:hAnsi="Times New Roman"/>
          <w:color w:val="333333"/>
          <w:sz w:val="24"/>
        </w:rPr>
        <w:t>​‌‌</w:t>
      </w:r>
      <w:r>
        <w:rPr>
          <w:rFonts w:ascii="Times New Roman" w:hAnsi="Times New Roman"/>
          <w:sz w:val="24"/>
        </w:rPr>
        <w:t>​</w:t>
      </w:r>
    </w:p>
    <w:p w:rsidR="007F2C47" w:rsidRDefault="007F2C47">
      <w:pPr>
        <w:rPr>
          <w:sz w:val="24"/>
        </w:rPr>
      </w:pPr>
    </w:p>
    <w:p w:rsidR="007F2C47" w:rsidRDefault="00FE13C8">
      <w:pPr>
        <w:tabs>
          <w:tab w:val="left" w:pos="1155"/>
        </w:tabs>
        <w:rPr>
          <w:sz w:val="24"/>
        </w:rPr>
      </w:pPr>
      <w:r>
        <w:rPr>
          <w:sz w:val="24"/>
        </w:rPr>
        <w:tab/>
      </w:r>
      <w:bookmarkEnd w:id="3"/>
    </w:p>
    <w:sectPr w:rsidR="007F2C47" w:rsidSect="007F2C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B510D"/>
    <w:multiLevelType w:val="multilevel"/>
    <w:tmpl w:val="3A8A086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4A70851"/>
    <w:multiLevelType w:val="multilevel"/>
    <w:tmpl w:val="6D1C6AA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B9254CC"/>
    <w:multiLevelType w:val="multilevel"/>
    <w:tmpl w:val="CE5E922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43113B5"/>
    <w:multiLevelType w:val="multilevel"/>
    <w:tmpl w:val="670479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7261608"/>
    <w:multiLevelType w:val="multilevel"/>
    <w:tmpl w:val="DD2EE95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F057E2F"/>
    <w:multiLevelType w:val="multilevel"/>
    <w:tmpl w:val="32684A7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F0C1AAB"/>
    <w:multiLevelType w:val="multilevel"/>
    <w:tmpl w:val="92B482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D20457A"/>
    <w:multiLevelType w:val="multilevel"/>
    <w:tmpl w:val="42122D0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15C3063"/>
    <w:multiLevelType w:val="multilevel"/>
    <w:tmpl w:val="071E5B3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31246BC"/>
    <w:multiLevelType w:val="multilevel"/>
    <w:tmpl w:val="9926E7B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0853292"/>
    <w:multiLevelType w:val="multilevel"/>
    <w:tmpl w:val="7B0CE6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6293C56"/>
    <w:multiLevelType w:val="multilevel"/>
    <w:tmpl w:val="FCD2943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6F70156"/>
    <w:multiLevelType w:val="multilevel"/>
    <w:tmpl w:val="12CC8DD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5D6831B1"/>
    <w:multiLevelType w:val="multilevel"/>
    <w:tmpl w:val="41D049D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5DCA57F5"/>
    <w:multiLevelType w:val="multilevel"/>
    <w:tmpl w:val="3430A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>
    <w:nsid w:val="61B23A0A"/>
    <w:multiLevelType w:val="multilevel"/>
    <w:tmpl w:val="A4C6E78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67B55526"/>
    <w:multiLevelType w:val="multilevel"/>
    <w:tmpl w:val="A9DC094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84B4542"/>
    <w:multiLevelType w:val="multilevel"/>
    <w:tmpl w:val="6EB800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6F1B1FE0"/>
    <w:multiLevelType w:val="multilevel"/>
    <w:tmpl w:val="296EB7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71132EB4"/>
    <w:multiLevelType w:val="multilevel"/>
    <w:tmpl w:val="E4341A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7E3D3907"/>
    <w:multiLevelType w:val="multilevel"/>
    <w:tmpl w:val="07BE4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20"/>
  </w:num>
  <w:num w:numId="5">
    <w:abstractNumId w:val="6"/>
  </w:num>
  <w:num w:numId="6">
    <w:abstractNumId w:val="17"/>
  </w:num>
  <w:num w:numId="7">
    <w:abstractNumId w:val="19"/>
  </w:num>
  <w:num w:numId="8">
    <w:abstractNumId w:val="15"/>
  </w:num>
  <w:num w:numId="9">
    <w:abstractNumId w:val="8"/>
  </w:num>
  <w:num w:numId="10">
    <w:abstractNumId w:val="4"/>
  </w:num>
  <w:num w:numId="11">
    <w:abstractNumId w:val="16"/>
  </w:num>
  <w:num w:numId="12">
    <w:abstractNumId w:val="10"/>
  </w:num>
  <w:num w:numId="13">
    <w:abstractNumId w:val="7"/>
  </w:num>
  <w:num w:numId="14">
    <w:abstractNumId w:val="5"/>
  </w:num>
  <w:num w:numId="15">
    <w:abstractNumId w:val="3"/>
  </w:num>
  <w:num w:numId="16">
    <w:abstractNumId w:val="9"/>
  </w:num>
  <w:num w:numId="17">
    <w:abstractNumId w:val="0"/>
  </w:num>
  <w:num w:numId="18">
    <w:abstractNumId w:val="11"/>
  </w:num>
  <w:num w:numId="19">
    <w:abstractNumId w:val="2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C47"/>
    <w:rsid w:val="000B4E2C"/>
    <w:rsid w:val="007F2C47"/>
    <w:rsid w:val="00B61123"/>
    <w:rsid w:val="00BA29D0"/>
    <w:rsid w:val="00C048DA"/>
    <w:rsid w:val="00C930BD"/>
    <w:rsid w:val="00FE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F2C47"/>
  </w:style>
  <w:style w:type="paragraph" w:styleId="10">
    <w:name w:val="heading 1"/>
    <w:basedOn w:val="a"/>
    <w:next w:val="a"/>
    <w:link w:val="11"/>
    <w:uiPriority w:val="9"/>
    <w:qFormat/>
    <w:rsid w:val="007F2C47"/>
    <w:pPr>
      <w:keepNext/>
      <w:keepLines/>
      <w:spacing w:before="480"/>
      <w:outlineLvl w:val="0"/>
    </w:pPr>
    <w:rPr>
      <w:rFonts w:asciiTheme="majorHAnsi" w:hAnsiTheme="majorHAnsi"/>
      <w:b/>
      <w:color w:val="2E74B5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7F2C47"/>
    <w:pPr>
      <w:keepNext/>
      <w:keepLines/>
      <w:spacing w:before="20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7F2C47"/>
    <w:pPr>
      <w:keepNext/>
      <w:keepLines/>
      <w:spacing w:before="200"/>
      <w:outlineLvl w:val="2"/>
    </w:pPr>
    <w:rPr>
      <w:rFonts w:asciiTheme="majorHAnsi" w:hAnsiTheme="majorHAnsi"/>
      <w:b/>
      <w:color w:val="5B9BD5" w:themeColor="accent1"/>
    </w:rPr>
  </w:style>
  <w:style w:type="paragraph" w:styleId="4">
    <w:name w:val="heading 4"/>
    <w:basedOn w:val="a"/>
    <w:next w:val="a"/>
    <w:link w:val="40"/>
    <w:uiPriority w:val="9"/>
    <w:qFormat/>
    <w:rsid w:val="007F2C47"/>
    <w:pPr>
      <w:keepNext/>
      <w:keepLines/>
      <w:spacing w:before="200"/>
      <w:outlineLvl w:val="3"/>
    </w:pPr>
    <w:rPr>
      <w:rFonts w:asciiTheme="majorHAnsi" w:hAnsiTheme="majorHAnsi"/>
      <w:b/>
      <w:i/>
      <w:color w:val="5B9BD5" w:themeColor="accent1"/>
    </w:rPr>
  </w:style>
  <w:style w:type="paragraph" w:styleId="5">
    <w:name w:val="heading 5"/>
    <w:next w:val="a"/>
    <w:link w:val="50"/>
    <w:uiPriority w:val="9"/>
    <w:qFormat/>
    <w:rsid w:val="007F2C4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F2C47"/>
  </w:style>
  <w:style w:type="paragraph" w:styleId="21">
    <w:name w:val="toc 2"/>
    <w:next w:val="a"/>
    <w:link w:val="22"/>
    <w:uiPriority w:val="39"/>
    <w:rsid w:val="007F2C4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F2C4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F2C4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F2C4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F2C4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F2C4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F2C4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F2C4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7F2C47"/>
    <w:rPr>
      <w:rFonts w:asciiTheme="majorHAnsi" w:hAnsiTheme="majorHAnsi"/>
      <w:b/>
      <w:color w:val="5B9BD5" w:themeColor="accent1"/>
    </w:rPr>
  </w:style>
  <w:style w:type="paragraph" w:styleId="a3">
    <w:name w:val="Normal Indent"/>
    <w:basedOn w:val="a"/>
    <w:link w:val="a4"/>
    <w:rsid w:val="007F2C47"/>
    <w:pPr>
      <w:ind w:left="720"/>
    </w:pPr>
  </w:style>
  <w:style w:type="character" w:customStyle="1" w:styleId="a4">
    <w:name w:val="Обычный отступ Знак"/>
    <w:basedOn w:val="1"/>
    <w:link w:val="a3"/>
    <w:rsid w:val="007F2C47"/>
  </w:style>
  <w:style w:type="paragraph" w:customStyle="1" w:styleId="12">
    <w:name w:val="Основной шрифт абзаца1"/>
    <w:link w:val="a5"/>
    <w:rsid w:val="007F2C47"/>
  </w:style>
  <w:style w:type="paragraph" w:styleId="a5">
    <w:name w:val="header"/>
    <w:basedOn w:val="a"/>
    <w:link w:val="a6"/>
    <w:rsid w:val="007F2C47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1"/>
    <w:link w:val="a5"/>
    <w:rsid w:val="007F2C47"/>
  </w:style>
  <w:style w:type="paragraph" w:styleId="31">
    <w:name w:val="toc 3"/>
    <w:next w:val="a"/>
    <w:link w:val="32"/>
    <w:uiPriority w:val="39"/>
    <w:rsid w:val="007F2C4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F2C47"/>
    <w:rPr>
      <w:rFonts w:ascii="XO Thames" w:hAnsi="XO Thames"/>
      <w:sz w:val="28"/>
    </w:rPr>
  </w:style>
  <w:style w:type="paragraph" w:styleId="a7">
    <w:name w:val="footer"/>
    <w:basedOn w:val="a"/>
    <w:link w:val="a8"/>
    <w:rsid w:val="007F2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7F2C47"/>
  </w:style>
  <w:style w:type="character" w:customStyle="1" w:styleId="50">
    <w:name w:val="Заголовок 5 Знак"/>
    <w:link w:val="5"/>
    <w:rsid w:val="007F2C47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F2C47"/>
    <w:rPr>
      <w:rFonts w:asciiTheme="majorHAnsi" w:hAnsiTheme="majorHAnsi"/>
      <w:b/>
      <w:color w:val="2E74B5" w:themeColor="accent1" w:themeShade="BF"/>
      <w:sz w:val="28"/>
    </w:rPr>
  </w:style>
  <w:style w:type="paragraph" w:customStyle="1" w:styleId="13">
    <w:name w:val="Гиперссылка1"/>
    <w:basedOn w:val="12"/>
    <w:link w:val="a9"/>
    <w:rsid w:val="007F2C47"/>
    <w:rPr>
      <w:color w:val="0563C1" w:themeColor="hyperlink"/>
      <w:u w:val="single"/>
    </w:rPr>
  </w:style>
  <w:style w:type="character" w:styleId="a9">
    <w:name w:val="Hyperlink"/>
    <w:basedOn w:val="a0"/>
    <w:link w:val="13"/>
    <w:rsid w:val="007F2C47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7F2C4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F2C4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F2C4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F2C4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F2C4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F2C4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F2C4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F2C47"/>
    <w:rPr>
      <w:rFonts w:ascii="XO Thames" w:hAnsi="XO Thames"/>
      <w:sz w:val="28"/>
    </w:rPr>
  </w:style>
  <w:style w:type="paragraph" w:customStyle="1" w:styleId="16">
    <w:name w:val="Выделение1"/>
    <w:basedOn w:val="12"/>
    <w:link w:val="aa"/>
    <w:rsid w:val="007F2C47"/>
    <w:rPr>
      <w:i/>
    </w:rPr>
  </w:style>
  <w:style w:type="character" w:styleId="aa">
    <w:name w:val="Emphasis"/>
    <w:basedOn w:val="a0"/>
    <w:link w:val="16"/>
    <w:rsid w:val="007F2C47"/>
    <w:rPr>
      <w:i/>
    </w:rPr>
  </w:style>
  <w:style w:type="paragraph" w:styleId="8">
    <w:name w:val="toc 8"/>
    <w:next w:val="a"/>
    <w:link w:val="80"/>
    <w:uiPriority w:val="39"/>
    <w:rsid w:val="007F2C4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F2C47"/>
    <w:rPr>
      <w:rFonts w:ascii="XO Thames" w:hAnsi="XO Thames"/>
      <w:sz w:val="28"/>
    </w:rPr>
  </w:style>
  <w:style w:type="paragraph" w:styleId="ab">
    <w:name w:val="caption"/>
    <w:basedOn w:val="a"/>
    <w:next w:val="a"/>
    <w:link w:val="ac"/>
    <w:rsid w:val="007F2C47"/>
    <w:pPr>
      <w:spacing w:line="240" w:lineRule="auto"/>
    </w:pPr>
    <w:rPr>
      <w:b/>
      <w:color w:val="5B9BD5" w:themeColor="accent1"/>
      <w:sz w:val="18"/>
    </w:rPr>
  </w:style>
  <w:style w:type="character" w:customStyle="1" w:styleId="ac">
    <w:name w:val="Название объекта Знак"/>
    <w:basedOn w:val="1"/>
    <w:link w:val="ab"/>
    <w:rsid w:val="007F2C47"/>
    <w:rPr>
      <w:b/>
      <w:color w:val="5B9BD5" w:themeColor="accent1"/>
      <w:sz w:val="18"/>
    </w:rPr>
  </w:style>
  <w:style w:type="paragraph" w:styleId="51">
    <w:name w:val="toc 5"/>
    <w:next w:val="a"/>
    <w:link w:val="52"/>
    <w:uiPriority w:val="39"/>
    <w:rsid w:val="007F2C4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F2C47"/>
    <w:rPr>
      <w:rFonts w:ascii="XO Thames" w:hAnsi="XO Thames"/>
      <w:sz w:val="28"/>
    </w:rPr>
  </w:style>
  <w:style w:type="paragraph" w:styleId="ad">
    <w:name w:val="Subtitle"/>
    <w:basedOn w:val="a"/>
    <w:next w:val="a"/>
    <w:link w:val="ae"/>
    <w:uiPriority w:val="11"/>
    <w:qFormat/>
    <w:rsid w:val="007F2C47"/>
    <w:pPr>
      <w:numPr>
        <w:ilvl w:val="1"/>
      </w:numPr>
      <w:ind w:left="86"/>
    </w:pPr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e">
    <w:name w:val="Подзаголовок Знак"/>
    <w:basedOn w:val="1"/>
    <w:link w:val="ad"/>
    <w:rsid w:val="007F2C47"/>
    <w:rPr>
      <w:rFonts w:asciiTheme="majorHAnsi" w:hAnsiTheme="majorHAnsi"/>
      <w:i/>
      <w:color w:val="5B9BD5" w:themeColor="accent1"/>
      <w:spacing w:val="15"/>
      <w:sz w:val="24"/>
    </w:rPr>
  </w:style>
  <w:style w:type="paragraph" w:styleId="af">
    <w:name w:val="Title"/>
    <w:basedOn w:val="a"/>
    <w:next w:val="a"/>
    <w:link w:val="af0"/>
    <w:uiPriority w:val="10"/>
    <w:qFormat/>
    <w:rsid w:val="007F2C47"/>
    <w:pPr>
      <w:spacing w:after="300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0">
    <w:name w:val="Название Знак"/>
    <w:basedOn w:val="1"/>
    <w:link w:val="af"/>
    <w:rsid w:val="007F2C47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7F2C47"/>
    <w:rPr>
      <w:rFonts w:asciiTheme="majorHAnsi" w:hAnsiTheme="majorHAnsi"/>
      <w:b/>
      <w:i/>
      <w:color w:val="5B9BD5" w:themeColor="accent1"/>
    </w:rPr>
  </w:style>
  <w:style w:type="character" w:customStyle="1" w:styleId="20">
    <w:name w:val="Заголовок 2 Знак"/>
    <w:basedOn w:val="1"/>
    <w:link w:val="2"/>
    <w:rsid w:val="007F2C47"/>
    <w:rPr>
      <w:rFonts w:asciiTheme="majorHAnsi" w:hAnsiTheme="majorHAnsi"/>
      <w:b/>
      <w:color w:val="5B9BD5" w:themeColor="accent1"/>
      <w:sz w:val="26"/>
    </w:rPr>
  </w:style>
  <w:style w:type="table" w:styleId="af1">
    <w:name w:val="Table Grid"/>
    <w:basedOn w:val="a1"/>
    <w:rsid w:val="007F2C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25</Pages>
  <Words>5195</Words>
  <Characters>29616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10а</dc:creator>
  <cp:lastModifiedBy>RePack by SPecialiST</cp:lastModifiedBy>
  <cp:revision>4</cp:revision>
  <dcterms:created xsi:type="dcterms:W3CDTF">2024-06-26T06:57:00Z</dcterms:created>
  <dcterms:modified xsi:type="dcterms:W3CDTF">2024-06-27T06:22:00Z</dcterms:modified>
</cp:coreProperties>
</file>